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891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</w:t>
      </w:r>
      <w:r>
        <w:rPr>
          <w:rFonts w:ascii="Times New Roman" w:eastAsia="Times New Roman" w:hAnsi="Times New Roman" w:cs="Times New Roman"/>
        </w:rPr>
        <w:t>1-2025-004047-32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Гаджимурадовой</w:t>
      </w:r>
      <w:r>
        <w:rPr>
          <w:rFonts w:ascii="Times New Roman" w:eastAsia="Times New Roman" w:hAnsi="Times New Roman" w:cs="Times New Roman"/>
        </w:rPr>
        <w:t xml:space="preserve"> Алины </w:t>
      </w:r>
      <w:r>
        <w:rPr>
          <w:rFonts w:ascii="Times New Roman" w:eastAsia="Times New Roman" w:hAnsi="Times New Roman" w:cs="Times New Roman"/>
        </w:rPr>
        <w:t>Аликсеевны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уроженки </w:t>
      </w:r>
      <w:r>
        <w:rPr>
          <w:rFonts w:ascii="Times New Roman" w:eastAsia="Times New Roman" w:hAnsi="Times New Roman" w:cs="Times New Roman"/>
        </w:rPr>
        <w:t xml:space="preserve">с. </w:t>
      </w:r>
      <w:r>
        <w:rPr>
          <w:rFonts w:ascii="Times New Roman" w:eastAsia="Times New Roman" w:hAnsi="Times New Roman" w:cs="Times New Roman"/>
        </w:rPr>
        <w:t>Касумкент</w:t>
      </w:r>
      <w:r>
        <w:rPr>
          <w:rFonts w:ascii="Times New Roman" w:eastAsia="Times New Roman" w:hAnsi="Times New Roman" w:cs="Times New Roman"/>
        </w:rPr>
        <w:t xml:space="preserve"> Сулейман-</w:t>
      </w:r>
      <w:r>
        <w:rPr>
          <w:rFonts w:ascii="Times New Roman" w:eastAsia="Times New Roman" w:hAnsi="Times New Roman" w:cs="Times New Roman"/>
        </w:rPr>
        <w:t>Стальского</w:t>
      </w:r>
      <w:r>
        <w:rPr>
          <w:rFonts w:ascii="Times New Roman" w:eastAsia="Times New Roman" w:hAnsi="Times New Roman" w:cs="Times New Roman"/>
        </w:rPr>
        <w:t xml:space="preserve"> района Дагестанской АССР, </w:t>
      </w:r>
      <w:r>
        <w:rPr>
          <w:rFonts w:ascii="Times New Roman" w:eastAsia="Times New Roman" w:hAnsi="Times New Roman" w:cs="Times New Roman"/>
        </w:rPr>
        <w:t xml:space="preserve">гражданки РФ, проживающей по адресу: </w:t>
      </w:r>
      <w:r>
        <w:rPr>
          <w:rStyle w:val="cat-UserDefinedgrp-37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работающей </w:t>
      </w:r>
      <w:r>
        <w:rPr>
          <w:rFonts w:ascii="Times New Roman" w:eastAsia="Times New Roman" w:hAnsi="Times New Roman" w:cs="Times New Roman"/>
        </w:rPr>
        <w:t xml:space="preserve">президентом </w:t>
      </w:r>
      <w:r>
        <w:rPr>
          <w:rStyle w:val="cat-UserDefinedgrp-38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</w:t>
      </w:r>
      <w:r>
        <w:rPr>
          <w:rFonts w:ascii="Times New Roman" w:eastAsia="Times New Roman" w:hAnsi="Times New Roman" w:cs="Times New Roman"/>
        </w:rPr>
        <w:t xml:space="preserve">расположенного по адресу: </w:t>
      </w:r>
      <w:r>
        <w:rPr>
          <w:rStyle w:val="cat-UserDefinedgrp-39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паспорт </w:t>
      </w:r>
      <w:r>
        <w:rPr>
          <w:rStyle w:val="cat-UserDefinedgrp-40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Гаджимурадова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7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30.01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Инспекцию ФНС России по г. Сургуту расчет по страховым </w:t>
      </w:r>
      <w:r>
        <w:rPr>
          <w:rFonts w:ascii="Times New Roman" w:eastAsia="Times New Roman" w:hAnsi="Times New Roman" w:cs="Times New Roman"/>
        </w:rPr>
        <w:t>взносам за 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2024</w:t>
      </w:r>
      <w:r>
        <w:rPr>
          <w:rFonts w:ascii="Times New Roman" w:eastAsia="Times New Roman" w:hAnsi="Times New Roman" w:cs="Times New Roman"/>
        </w:rPr>
        <w:t xml:space="preserve"> года, срок предоставления кото</w:t>
      </w:r>
      <w:r>
        <w:rPr>
          <w:rFonts w:ascii="Times New Roman" w:eastAsia="Times New Roman" w:hAnsi="Times New Roman" w:cs="Times New Roman"/>
        </w:rPr>
        <w:t xml:space="preserve">рого </w:t>
      </w:r>
      <w:r>
        <w:rPr>
          <w:rFonts w:ascii="Times New Roman" w:eastAsia="Times New Roman" w:hAnsi="Times New Roman" w:cs="Times New Roman"/>
        </w:rPr>
        <w:t>установлен не позднее 27.01.2025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Гаджимурадова</w:t>
      </w:r>
      <w:r>
        <w:rPr>
          <w:rFonts w:ascii="Times New Roman" w:eastAsia="Times New Roman" w:hAnsi="Times New Roman" w:cs="Times New Roman"/>
        </w:rPr>
        <w:t xml:space="preserve"> А.А. </w:t>
      </w:r>
      <w:r>
        <w:rPr>
          <w:rFonts w:ascii="Times New Roman" w:eastAsia="Times New Roman" w:hAnsi="Times New Roman" w:cs="Times New Roman"/>
        </w:rPr>
        <w:t>извещенная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Гаджимурадовой</w:t>
      </w:r>
      <w:r>
        <w:rPr>
          <w:rFonts w:ascii="Times New Roman" w:eastAsia="Times New Roman" w:hAnsi="Times New Roman" w:cs="Times New Roman"/>
        </w:rPr>
        <w:t xml:space="preserve"> А.А.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rPr>
          <w:rFonts w:ascii="Times New Roman" w:eastAsia="Times New Roman" w:hAnsi="Times New Roman" w:cs="Times New Roman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Гаджимурадовой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суду представлены: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>№ 26111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предоставлении декларации от 28.01.2025</w:t>
      </w:r>
      <w:r>
        <w:rPr>
          <w:rFonts w:ascii="Times New Roman" w:eastAsia="Times New Roman" w:hAnsi="Times New Roman" w:cs="Times New Roman"/>
        </w:rPr>
        <w:t>; подтверждение даты отправки; уведомление 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Гаджимурадовой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Гаджимурадовой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Гаджимурадову</w:t>
      </w:r>
      <w:r>
        <w:rPr>
          <w:rFonts w:ascii="Times New Roman" w:eastAsia="Times New Roman" w:hAnsi="Times New Roman" w:cs="Times New Roman"/>
        </w:rPr>
        <w:t xml:space="preserve"> Алину </w:t>
      </w:r>
      <w:r>
        <w:rPr>
          <w:rFonts w:ascii="Times New Roman" w:eastAsia="Times New Roman" w:hAnsi="Times New Roman" w:cs="Times New Roman"/>
        </w:rPr>
        <w:t>Аликсеевну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</w:t>
      </w:r>
      <w:r>
        <w:rPr>
          <w:rFonts w:ascii="Times New Roman" w:eastAsia="Times New Roman" w:hAnsi="Times New Roman" w:cs="Times New Roman"/>
        </w:rPr>
        <w:t xml:space="preserve">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</w:rPr>
        <w:t>министративного штрафа в сумме 3</w:t>
      </w:r>
      <w:r>
        <w:rPr>
          <w:rFonts w:ascii="Times New Roman" w:eastAsia="Times New Roman" w:hAnsi="Times New Roman" w:cs="Times New Roman"/>
        </w:rPr>
        <w:t>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0412365400675008912515158.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5-891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38rplc-13">
    <w:name w:val="cat-UserDefined grp-38 rplc-13"/>
    <w:basedOn w:val="DefaultParagraphFont"/>
  </w:style>
  <w:style w:type="character" w:customStyle="1" w:styleId="cat-UserDefinedgrp-39rplc-15">
    <w:name w:val="cat-UserDefined grp-39 rplc-15"/>
    <w:basedOn w:val="DefaultParagraphFont"/>
  </w:style>
  <w:style w:type="character" w:customStyle="1" w:styleId="cat-UserDefinedgrp-40rplc-19">
    <w:name w:val="cat-UserDefined grp-40 rplc-19"/>
    <w:basedOn w:val="DefaultParagraphFont"/>
  </w:style>
  <w:style w:type="character" w:customStyle="1" w:styleId="cat-UserDefinedgrp-37rplc-22">
    <w:name w:val="cat-UserDefined grp-37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